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651C8" w:rsidRPr="00FF134F" w:rsidRDefault="00A651C8" w:rsidP="00A651C8">
      <w:pPr>
        <w:spacing w:before="100" w:beforeAutospacing="1" w:after="100" w:afterAutospacing="1"/>
        <w:jc w:val="center"/>
        <w:outlineLvl w:val="0"/>
        <w:rPr>
          <w:rFonts w:ascii="Avenir Book" w:eastAsia="Times New Roman" w:hAnsi="Avenir Book" w:cs="Times New Roman"/>
          <w:b/>
          <w:bCs/>
          <w:color w:val="171717" w:themeColor="background2" w:themeShade="1A"/>
          <w:kern w:val="36"/>
          <w:lang w:eastAsia="es-MX"/>
        </w:rPr>
      </w:pPr>
      <w:r w:rsidRPr="00FF134F">
        <w:rPr>
          <w:rFonts w:ascii="Avenir Book" w:eastAsia="Times New Roman" w:hAnsi="Avenir Book" w:cs="Times New Roman"/>
          <w:noProof/>
          <w:color w:val="171717" w:themeColor="background2" w:themeShade="1A"/>
          <w:lang w:eastAsia="es-MX"/>
        </w:rPr>
        <w:drawing>
          <wp:anchor distT="0" distB="0" distL="114300" distR="114300" simplePos="0" relativeHeight="251659264" behindDoc="1" locked="0" layoutInCell="1" allowOverlap="1" wp14:anchorId="21E40077" wp14:editId="42F29DC3">
            <wp:simplePos x="0" y="0"/>
            <wp:positionH relativeFrom="column">
              <wp:posOffset>1806575</wp:posOffset>
            </wp:positionH>
            <wp:positionV relativeFrom="paragraph">
              <wp:posOffset>-711200</wp:posOffset>
            </wp:positionV>
            <wp:extent cx="1693197" cy="944880"/>
            <wp:effectExtent l="0" t="0" r="0" b="0"/>
            <wp:wrapNone/>
            <wp:docPr id="64261228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612288" name="Imagen 64261228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197" cy="944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51C8" w:rsidRPr="00CF7ED3" w:rsidRDefault="00B02792" w:rsidP="00CF7ED3">
      <w:pPr>
        <w:jc w:val="center"/>
        <w:rPr>
          <w:rFonts w:ascii="Avenir Book" w:hAnsi="Avenir Book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hAnsi="Avenir Book"/>
          <w:b/>
          <w:bCs/>
          <w:color w:val="3B3838" w:themeColor="background2" w:themeShade="40"/>
          <w:lang w:eastAsia="es-MX"/>
        </w:rPr>
        <w:t xml:space="preserve">CHECKLIST </w:t>
      </w:r>
      <w:r w:rsidR="00CF7ED3" w:rsidRPr="00CF7ED3">
        <w:rPr>
          <w:rFonts w:ascii="Avenir Book" w:hAnsi="Avenir Book"/>
          <w:b/>
          <w:bCs/>
          <w:color w:val="3B3838" w:themeColor="background2" w:themeShade="40"/>
          <w:lang w:eastAsia="es-MX"/>
        </w:rPr>
        <w:t>DE</w:t>
      </w:r>
      <w:r w:rsidRPr="00CF7ED3">
        <w:rPr>
          <w:rFonts w:ascii="Avenir Book" w:hAnsi="Avenir Book"/>
          <w:b/>
          <w:bCs/>
          <w:color w:val="3B3838" w:themeColor="background2" w:themeShade="40"/>
          <w:lang w:eastAsia="es-MX"/>
        </w:rPr>
        <w:t xml:space="preserve"> PROPIEDADES (PREVENTA / ENTREGA)</w:t>
      </w:r>
    </w:p>
    <w:p w:rsidR="00B02792" w:rsidRPr="00CF7ED3" w:rsidRDefault="00B02792" w:rsidP="00CF7ED3">
      <w:pPr>
        <w:jc w:val="center"/>
        <w:rPr>
          <w:rFonts w:ascii="Avenir Book" w:hAnsi="Avenir Book"/>
          <w:color w:val="3B3838" w:themeColor="background2" w:themeShade="40"/>
          <w:lang w:eastAsia="es-MX"/>
        </w:rPr>
      </w:pPr>
      <w:r w:rsidRPr="00CF7ED3">
        <w:rPr>
          <w:rFonts w:ascii="Avenir Book" w:hAnsi="Avenir Book"/>
          <w:color w:val="3B3838" w:themeColor="background2" w:themeShade="40"/>
          <w:lang w:eastAsia="es-MX"/>
        </w:rPr>
        <w:t>Casa / Departamento – Evaluación de inversión y funcionalidad</w:t>
      </w:r>
    </w:p>
    <w:p w:rsidR="00CF7ED3" w:rsidRPr="00CF7ED3" w:rsidRDefault="00CF7ED3" w:rsidP="00CF7ED3">
      <w:pPr>
        <w:jc w:val="center"/>
        <w:rPr>
          <w:rFonts w:ascii="Avenir Book" w:hAnsi="Avenir Book"/>
          <w:lang w:eastAsia="es-MX"/>
        </w:rPr>
      </w:pP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 xml:space="preserve">Nombre de propiedad: 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Renta o Venta: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Preventa / Entrega inmediata:</w:t>
      </w:r>
    </w:p>
    <w:p w:rsidR="00CF7ED3" w:rsidRPr="00CF7ED3" w:rsidRDefault="00CF7ED3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>
        <w:rPr>
          <w:rFonts w:ascii="Avenir Book" w:hAnsi="Avenir Book"/>
          <w:color w:val="788863"/>
          <w:lang w:eastAsia="es-MX"/>
        </w:rPr>
        <w:t xml:space="preserve"> </w:t>
      </w:r>
      <w:r w:rsidRPr="00CF7ED3">
        <w:rPr>
          <w:rFonts w:ascii="Avenir Book" w:hAnsi="Avenir Book"/>
          <w:color w:val="788863"/>
          <w:lang w:eastAsia="es-MX"/>
        </w:rPr>
        <w:t xml:space="preserve">Año de Construcción: 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 xml:space="preserve">Precio: 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 xml:space="preserve">Orientación: 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Estado Legal: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Colonia: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Terreno: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Construcción: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 xml:space="preserve">Frente y fondo: 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Niveles: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Habitaciones: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Baños completos: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Medio baño: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Áreas sociales</w:t>
      </w:r>
      <w:r w:rsidRPr="00CF7ED3">
        <w:rPr>
          <w:rFonts w:ascii="Avenir Book" w:hAnsi="Avenir Book"/>
          <w:color w:val="788863"/>
          <w:lang w:eastAsia="es-MX"/>
        </w:rPr>
        <w:t>/privadas</w:t>
      </w:r>
      <w:r w:rsidR="00FF134F" w:rsidRPr="00CF7ED3">
        <w:rPr>
          <w:rFonts w:ascii="Avenir Book" w:hAnsi="Avenir Book"/>
          <w:color w:val="788863"/>
          <w:lang w:eastAsia="es-MX"/>
        </w:rPr>
        <w:t xml:space="preserve"> (Ejemplo: Cocina, comedor, terraza, piscina</w:t>
      </w:r>
      <w:r w:rsidRPr="00CF7ED3">
        <w:rPr>
          <w:rFonts w:ascii="Avenir Book" w:hAnsi="Avenir Book"/>
          <w:color w:val="788863"/>
          <w:lang w:eastAsia="es-MX"/>
        </w:rPr>
        <w:t>, oficina, estudio</w:t>
      </w:r>
      <w:r w:rsidR="00FF134F" w:rsidRPr="00CF7ED3">
        <w:rPr>
          <w:rFonts w:ascii="Avenir Book" w:hAnsi="Avenir Book"/>
          <w:color w:val="788863"/>
          <w:lang w:eastAsia="es-MX"/>
        </w:rPr>
        <w:t>):</w:t>
      </w:r>
    </w:p>
    <w:p w:rsidR="00FF134F" w:rsidRPr="00CF7ED3" w:rsidRDefault="00A9251E" w:rsidP="00FF134F">
      <w:pPr>
        <w:rPr>
          <w:rFonts w:ascii="Avenir Book" w:hAnsi="Avenir Book"/>
          <w:color w:val="788863"/>
          <w:lang w:eastAsia="es-MX"/>
        </w:rPr>
      </w:pPr>
      <w:r w:rsidRPr="00CF7ED3">
        <w:rPr>
          <w:rFonts w:ascii="Avenir Book" w:hAnsi="Avenir Book"/>
          <w:color w:val="788863"/>
          <w:lang w:eastAsia="es-MX"/>
        </w:rPr>
        <w:t>-</w:t>
      </w:r>
      <w:r w:rsidR="00CF7ED3">
        <w:rPr>
          <w:rFonts w:ascii="Avenir Book" w:hAnsi="Avenir Book"/>
          <w:color w:val="788863"/>
          <w:lang w:eastAsia="es-MX"/>
        </w:rPr>
        <w:t xml:space="preserve"> </w:t>
      </w:r>
      <w:r w:rsidR="00FF134F" w:rsidRPr="00CF7ED3">
        <w:rPr>
          <w:rFonts w:ascii="Avenir Book" w:hAnsi="Avenir Book"/>
          <w:color w:val="788863"/>
          <w:lang w:eastAsia="es-MX"/>
        </w:rPr>
        <w:t>Áreas de servicio (Ejemplo: Cochera, bódega, área de lavado, etc.):</w: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1. UBICACIÓN</w:t>
      </w:r>
      <w:r w:rsidR="003458D1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 (SI/NO)</w:t>
      </w:r>
    </w:p>
    <w:p w:rsidR="00B02792" w:rsidRPr="00CF7ED3" w:rsidRDefault="00B02792" w:rsidP="00B02792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Zona de crecimiento / consolidada</w:t>
      </w:r>
    </w:p>
    <w:p w:rsidR="00B02792" w:rsidRPr="00CF7ED3" w:rsidRDefault="00B02792" w:rsidP="00B02792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Accesos viales cercanos</w:t>
      </w:r>
    </w:p>
    <w:p w:rsidR="00B02792" w:rsidRPr="00CF7ED3" w:rsidRDefault="00B02792" w:rsidP="00B02792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 xml:space="preserve">Conectividad (aeropuerto, </w:t>
      </w:r>
      <w:r w:rsidR="00A651C8" w:rsidRPr="00CF7ED3">
        <w:rPr>
          <w:rFonts w:ascii="Avenir Book" w:eastAsia="Times New Roman" w:hAnsi="Avenir Book" w:cs="Times New Roman"/>
          <w:color w:val="788863"/>
          <w:lang w:eastAsia="es-MX"/>
        </w:rPr>
        <w:t xml:space="preserve">hospitales, parques, </w:t>
      </w:r>
      <w:r w:rsidRPr="00CF7ED3">
        <w:rPr>
          <w:rFonts w:ascii="Avenir Book" w:eastAsia="Times New Roman" w:hAnsi="Avenir Book" w:cs="Times New Roman"/>
          <w:color w:val="788863"/>
          <w:lang w:eastAsia="es-MX"/>
        </w:rPr>
        <w:t>playas, etc.)</w:t>
      </w:r>
    </w:p>
    <w:p w:rsidR="00B02792" w:rsidRPr="00CF7ED3" w:rsidRDefault="00B02792" w:rsidP="00B02792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Nivel de ruido de la zona</w:t>
      </w:r>
    </w:p>
    <w:p w:rsidR="00B02792" w:rsidRPr="00CF7ED3" w:rsidRDefault="00B02792" w:rsidP="00B02792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Seguridad de la zona</w:t>
      </w:r>
    </w:p>
    <w:p w:rsidR="00FF134F" w:rsidRPr="00CF7ED3" w:rsidRDefault="00FF134F" w:rsidP="00B02792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Construcción cercana?</w:t>
      </w:r>
    </w:p>
    <w:p w:rsidR="00B02792" w:rsidRPr="00A651C8" w:rsidRDefault="003C672D" w:rsidP="00B02792">
      <w:pPr>
        <w:rPr>
          <w:rFonts w:ascii="Avenir Book" w:eastAsia="Times New Roman" w:hAnsi="Avenir Book" w:cs="Times New Roman"/>
          <w:color w:val="475B44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>
          <v:rect id="_x0000_i1037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 2. SERVICIOS CERCANOS</w:t>
      </w:r>
      <w:r w:rsidR="003458D1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 (SI/NO)</w:t>
      </w:r>
    </w:p>
    <w:p w:rsidR="00B02792" w:rsidRPr="00CF7ED3" w:rsidRDefault="00B02792" w:rsidP="00B02792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Supermercados</w:t>
      </w:r>
    </w:p>
    <w:p w:rsidR="00B02792" w:rsidRPr="00CF7ED3" w:rsidRDefault="00B02792" w:rsidP="00B02792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Hospitales</w:t>
      </w:r>
    </w:p>
    <w:p w:rsidR="00B02792" w:rsidRPr="00CF7ED3" w:rsidRDefault="00B02792" w:rsidP="00B02792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Farmacias</w:t>
      </w:r>
    </w:p>
    <w:p w:rsidR="00B02792" w:rsidRPr="00CF7ED3" w:rsidRDefault="00B02792" w:rsidP="00B02792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lastRenderedPageBreak/>
        <w:t>Bancos</w:t>
      </w:r>
    </w:p>
    <w:p w:rsidR="00B02792" w:rsidRPr="00CF7ED3" w:rsidRDefault="00B02792" w:rsidP="00B02792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Escuelas</w:t>
      </w:r>
    </w:p>
    <w:p w:rsidR="00B02792" w:rsidRPr="00CF7ED3" w:rsidRDefault="00B02792" w:rsidP="00B02792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Restaurantes / cafeterías</w:t>
      </w:r>
    </w:p>
    <w:p w:rsidR="00B02792" w:rsidRPr="00CF7ED3" w:rsidRDefault="00B02792" w:rsidP="00B02792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Transporte público</w:t>
      </w:r>
    </w:p>
    <w:p w:rsidR="00B02792" w:rsidRPr="00A651C8" w:rsidRDefault="003C672D" w:rsidP="00B02792">
      <w:pPr>
        <w:rPr>
          <w:rFonts w:ascii="Avenir Book" w:eastAsia="Times New Roman" w:hAnsi="Avenir Book" w:cs="Times New Roman"/>
          <w:color w:val="475B44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>
          <v:rect id="_x0000_i1036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 3. INFRAESTRUCTURA Y URBANIZACIÓN</w:t>
      </w:r>
      <w:r w:rsidR="003458D1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 </w:t>
      </w:r>
    </w:p>
    <w:p w:rsidR="00B02792" w:rsidRPr="00CF7ED3" w:rsidRDefault="00B02792" w:rsidP="00B0279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Tipo de agua: pozo / JAPAY</w:t>
      </w:r>
    </w:p>
    <w:p w:rsidR="00B02792" w:rsidRPr="00CF7ED3" w:rsidRDefault="00B02792" w:rsidP="00B0279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Drenaje / planta de tratamiento</w:t>
      </w:r>
    </w:p>
    <w:p w:rsidR="00B02792" w:rsidRPr="00CF7ED3" w:rsidRDefault="00B02792" w:rsidP="00B0279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Luz aérea / subterránea</w:t>
      </w:r>
    </w:p>
    <w:p w:rsidR="00B02792" w:rsidRPr="00CF7ED3" w:rsidRDefault="00B02792" w:rsidP="00B0279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Fibra óptica disponible</w:t>
      </w:r>
      <w:r w:rsidR="00FF134F" w:rsidRPr="00CF7ED3">
        <w:rPr>
          <w:rFonts w:ascii="Avenir Book" w:eastAsia="Times New Roman" w:hAnsi="Avenir Book" w:cs="Times New Roman"/>
          <w:color w:val="788863"/>
          <w:lang w:eastAsia="es-MX"/>
        </w:rPr>
        <w:t xml:space="preserve"> / Starlink</w:t>
      </w:r>
    </w:p>
    <w:p w:rsidR="00B02792" w:rsidRPr="00CF7ED3" w:rsidRDefault="00B02792" w:rsidP="00B0279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Alumbrado público</w:t>
      </w:r>
    </w:p>
    <w:p w:rsidR="00B02792" w:rsidRPr="00CF7ED3" w:rsidRDefault="00B02792" w:rsidP="00B0279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Seguridad privada / municipal</w:t>
      </w:r>
    </w:p>
    <w:p w:rsidR="00B02792" w:rsidRPr="00CF7ED3" w:rsidRDefault="00B02792" w:rsidP="00B02792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Calles pavimentadas y señalizadas</w:t>
      </w:r>
    </w:p>
    <w:p w:rsidR="00A651C8" w:rsidRPr="00A651C8" w:rsidRDefault="003C672D" w:rsidP="00B02792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color w:val="475B44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 w14:anchorId="2E32D1E6">
          <v:rect id="_x0000_i1035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4. </w:t>
      </w:r>
      <w:r w:rsidR="00A9251E"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ORIENTACIÓN</w:t>
      </w:r>
      <w:r w:rsidR="003458D1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 (SI/NO)</w:t>
      </w:r>
    </w:p>
    <w:p w:rsidR="00B02792" w:rsidRPr="00CF7ED3" w:rsidRDefault="00B02792" w:rsidP="00B02792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Flujo natural entre áreas (cocina – sala – comedor)</w:t>
      </w:r>
    </w:p>
    <w:p w:rsidR="00B02792" w:rsidRPr="00CF7ED3" w:rsidRDefault="00B02792" w:rsidP="00B02792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Ventilación cruzada</w:t>
      </w:r>
    </w:p>
    <w:p w:rsidR="00B02792" w:rsidRPr="00CF7ED3" w:rsidRDefault="00B02792" w:rsidP="00B02792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Iluminación natural</w:t>
      </w:r>
    </w:p>
    <w:p w:rsidR="00B02792" w:rsidRPr="00CF7ED3" w:rsidRDefault="00B02792" w:rsidP="00B02792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Privacidad adecuada</w:t>
      </w:r>
    </w:p>
    <w:p w:rsidR="00B02792" w:rsidRPr="00A651C8" w:rsidRDefault="003C672D" w:rsidP="00B02792">
      <w:pPr>
        <w:rPr>
          <w:rFonts w:ascii="Avenir Book" w:eastAsia="Times New Roman" w:hAnsi="Avenir Book" w:cs="Times New Roman"/>
          <w:color w:val="475B44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>
          <v:rect id="_x0000_i1034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5. AMENIDADES</w:t>
      </w:r>
      <w:r w:rsidR="003458D1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 (SI/NO)</w:t>
      </w:r>
    </w:p>
    <w:p w:rsidR="00B02792" w:rsidRPr="00CF7ED3" w:rsidRDefault="00B02792" w:rsidP="00B02792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Gym</w:t>
      </w:r>
    </w:p>
    <w:p w:rsidR="00B02792" w:rsidRPr="00CF7ED3" w:rsidRDefault="00B02792" w:rsidP="00B02792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Coworking</w:t>
      </w:r>
    </w:p>
    <w:p w:rsidR="00B02792" w:rsidRPr="00CF7ED3" w:rsidRDefault="00B02792" w:rsidP="00B02792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Piscina</w:t>
      </w:r>
    </w:p>
    <w:p w:rsidR="00B02792" w:rsidRPr="00CF7ED3" w:rsidRDefault="00B02792" w:rsidP="00B02792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Rooftop</w:t>
      </w:r>
    </w:p>
    <w:p w:rsidR="00B02792" w:rsidRPr="00CF7ED3" w:rsidRDefault="00B02792" w:rsidP="00B02792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Pet park</w:t>
      </w:r>
    </w:p>
    <w:p w:rsidR="00B02792" w:rsidRPr="00CF7ED3" w:rsidRDefault="00B02792" w:rsidP="00B02792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Área infantil</w:t>
      </w:r>
    </w:p>
    <w:p w:rsidR="00B02792" w:rsidRPr="00CF7ED3" w:rsidRDefault="00B02792" w:rsidP="00B02792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Bar / terraza social</w:t>
      </w:r>
    </w:p>
    <w:p w:rsidR="00A651C8" w:rsidRPr="00CF7ED3" w:rsidRDefault="00A651C8" w:rsidP="00B02792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 xml:space="preserve">Otro: </w:t>
      </w:r>
    </w:p>
    <w:p w:rsidR="00A651C8" w:rsidRPr="00CF7ED3" w:rsidRDefault="00A651C8" w:rsidP="00A651C8">
      <w:pPr>
        <w:rPr>
          <w:rFonts w:ascii="Avenir Book" w:eastAsia="Times New Roman" w:hAnsi="Avenir Book" w:cs="Times New Roman"/>
          <w:color w:val="788863"/>
          <w:lang w:eastAsia="es-MX"/>
        </w:rPr>
      </w:pPr>
    </w:p>
    <w:p w:rsidR="00A651C8" w:rsidRPr="00A651C8" w:rsidRDefault="00A651C8" w:rsidP="00A651C8">
      <w:pPr>
        <w:rPr>
          <w:rFonts w:ascii="Avenir Book" w:eastAsia="Times New Roman" w:hAnsi="Avenir Book" w:cs="Times New Roman"/>
          <w:color w:val="475B44"/>
          <w:lang w:eastAsia="es-MX"/>
        </w:rPr>
      </w:pPr>
    </w:p>
    <w:p w:rsidR="00B02792" w:rsidRPr="00CF7ED3" w:rsidRDefault="00B02792" w:rsidP="00A651C8">
      <w:pPr>
        <w:rPr>
          <w:rFonts w:ascii="Avenir Book" w:eastAsia="Times New Roman" w:hAnsi="Avenir Book" w:cs="Times New Roman"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lastRenderedPageBreak/>
        <w:t xml:space="preserve"> 6. EQUIPAMIENTO INCLUIDO </w:t>
      </w:r>
      <w:r w:rsidR="003458D1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(SI/NO)</w:t>
      </w:r>
    </w:p>
    <w:p w:rsidR="00B02792" w:rsidRPr="00CF7ED3" w:rsidRDefault="00B02792" w:rsidP="00B02792">
      <w:p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788863"/>
          <w:lang w:eastAsia="es-MX"/>
        </w:rPr>
        <w:t>GENERAL</w:t>
      </w:r>
    </w:p>
    <w:p w:rsidR="00B02792" w:rsidRPr="00CF7ED3" w:rsidRDefault="00B02792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Aires acondicionados</w:t>
      </w:r>
    </w:p>
    <w:p w:rsidR="00B02792" w:rsidRPr="00CF7ED3" w:rsidRDefault="00B02792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Ventiladores</w:t>
      </w:r>
    </w:p>
    <w:p w:rsidR="00B02792" w:rsidRPr="00CF7ED3" w:rsidRDefault="00B02792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Boiler</w:t>
      </w:r>
    </w:p>
    <w:p w:rsidR="00B02792" w:rsidRPr="00CF7ED3" w:rsidRDefault="00B02792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Presurizador</w:t>
      </w:r>
    </w:p>
    <w:p w:rsidR="00B02792" w:rsidRDefault="00B02792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Sistema de filtrado de agua</w:t>
      </w:r>
      <w:r w:rsidR="006B0A9C">
        <w:rPr>
          <w:rFonts w:ascii="Avenir Book" w:eastAsia="Times New Roman" w:hAnsi="Avenir Book" w:cs="Times New Roman"/>
          <w:color w:val="788863"/>
          <w:lang w:eastAsia="es-MX"/>
        </w:rPr>
        <w:t xml:space="preserve"> (suavizador)</w:t>
      </w:r>
    </w:p>
    <w:p w:rsidR="006B0A9C" w:rsidRPr="00CF7ED3" w:rsidRDefault="006B0A9C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>
        <w:rPr>
          <w:rFonts w:ascii="Avenir Book" w:eastAsia="Times New Roman" w:hAnsi="Avenir Book" w:cs="Times New Roman"/>
          <w:color w:val="788863"/>
          <w:lang w:eastAsia="es-MX"/>
        </w:rPr>
        <w:t>Sistema de filtrado piscina</w:t>
      </w:r>
    </w:p>
    <w:p w:rsidR="00B02792" w:rsidRPr="00CF7ED3" w:rsidRDefault="00B02792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Sistema de riego</w:t>
      </w:r>
    </w:p>
    <w:p w:rsidR="00B02792" w:rsidRPr="00CF7ED3" w:rsidRDefault="00B02792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Calentador solar</w:t>
      </w:r>
    </w:p>
    <w:p w:rsidR="00B02792" w:rsidRPr="00CF7ED3" w:rsidRDefault="00B02792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Cisterna / tinaco</w:t>
      </w:r>
      <w:r w:rsidR="00A651C8" w:rsidRPr="00CF7ED3">
        <w:rPr>
          <w:rFonts w:ascii="Avenir Book" w:eastAsia="Times New Roman" w:hAnsi="Avenir Book" w:cs="Times New Roman"/>
          <w:color w:val="788863"/>
          <w:lang w:eastAsia="es-MX"/>
        </w:rPr>
        <w:t xml:space="preserve"> / Pozo</w:t>
      </w:r>
    </w:p>
    <w:p w:rsidR="00B02792" w:rsidRDefault="00B02792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Sistema de alarma / cámaras</w:t>
      </w:r>
    </w:p>
    <w:p w:rsidR="00077458" w:rsidRDefault="00077458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>
        <w:rPr>
          <w:rFonts w:ascii="Avenir Book" w:eastAsia="Times New Roman" w:hAnsi="Avenir Book" w:cs="Times New Roman"/>
          <w:color w:val="788863"/>
          <w:lang w:eastAsia="es-MX"/>
        </w:rPr>
        <w:t xml:space="preserve">Preparación para paneles solares </w:t>
      </w:r>
    </w:p>
    <w:p w:rsidR="00077458" w:rsidRPr="00CF7ED3" w:rsidRDefault="00077458" w:rsidP="00B02792">
      <w:pPr>
        <w:numPr>
          <w:ilvl w:val="0"/>
          <w:numId w:val="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>
        <w:rPr>
          <w:rFonts w:ascii="Avenir Book" w:eastAsia="Times New Roman" w:hAnsi="Avenir Book" w:cs="Times New Roman"/>
          <w:color w:val="788863"/>
          <w:lang w:eastAsia="es-MX"/>
        </w:rPr>
        <w:t>Paneles solares</w:t>
      </w:r>
    </w:p>
    <w:p w:rsidR="00B02792" w:rsidRPr="00CF7ED3" w:rsidRDefault="00B02792" w:rsidP="00B02792">
      <w:p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788863"/>
          <w:lang w:eastAsia="es-MX"/>
        </w:rPr>
        <w:t>COCINA</w:t>
      </w:r>
    </w:p>
    <w:p w:rsidR="00B02792" w:rsidRPr="00CF7ED3" w:rsidRDefault="00B02792" w:rsidP="00B02792">
      <w:pPr>
        <w:numPr>
          <w:ilvl w:val="0"/>
          <w:numId w:val="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Parrilla / estufa</w:t>
      </w:r>
    </w:p>
    <w:p w:rsidR="00B02792" w:rsidRPr="00CF7ED3" w:rsidRDefault="00B02792" w:rsidP="00B02792">
      <w:pPr>
        <w:numPr>
          <w:ilvl w:val="0"/>
          <w:numId w:val="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Campana</w:t>
      </w:r>
    </w:p>
    <w:p w:rsidR="00A651C8" w:rsidRPr="00CF7ED3" w:rsidRDefault="00B02792" w:rsidP="00A651C8">
      <w:pPr>
        <w:numPr>
          <w:ilvl w:val="0"/>
          <w:numId w:val="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Carpintería completa</w:t>
      </w:r>
      <w:r w:rsidR="00A651C8" w:rsidRPr="00CF7ED3">
        <w:rPr>
          <w:rFonts w:ascii="Avenir Book" w:eastAsia="Times New Roman" w:hAnsi="Avenir Book" w:cs="Times New Roman"/>
          <w:color w:val="788863"/>
          <w:lang w:eastAsia="es-MX"/>
        </w:rPr>
        <w:t xml:space="preserve"> </w:t>
      </w:r>
    </w:p>
    <w:p w:rsidR="00B02792" w:rsidRPr="00CF7ED3" w:rsidRDefault="00B02792" w:rsidP="00B02792">
      <w:pPr>
        <w:numPr>
          <w:ilvl w:val="0"/>
          <w:numId w:val="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Isla / barra</w:t>
      </w:r>
    </w:p>
    <w:p w:rsidR="00B02792" w:rsidRPr="00CF7ED3" w:rsidRDefault="00B02792" w:rsidP="00B02792">
      <w:pPr>
        <w:numPr>
          <w:ilvl w:val="0"/>
          <w:numId w:val="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Horno / microondas</w:t>
      </w:r>
    </w:p>
    <w:p w:rsidR="00B02792" w:rsidRPr="00CF7ED3" w:rsidRDefault="00A651C8" w:rsidP="00B02792">
      <w:pPr>
        <w:numPr>
          <w:ilvl w:val="0"/>
          <w:numId w:val="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Lavavajillas</w:t>
      </w:r>
    </w:p>
    <w:p w:rsidR="00B02792" w:rsidRPr="00CF7ED3" w:rsidRDefault="00B02792" w:rsidP="00B02792">
      <w:pPr>
        <w:numPr>
          <w:ilvl w:val="0"/>
          <w:numId w:val="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Despensa / alacena</w:t>
      </w:r>
    </w:p>
    <w:p w:rsidR="00A651C8" w:rsidRPr="00CF7ED3" w:rsidRDefault="00A651C8" w:rsidP="00B02792">
      <w:pPr>
        <w:numPr>
          <w:ilvl w:val="0"/>
          <w:numId w:val="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Marcas de parilla, tarja, campana, horno y lavavajillas</w:t>
      </w:r>
    </w:p>
    <w:p w:rsidR="00B02792" w:rsidRPr="00CF7ED3" w:rsidRDefault="00B02792" w:rsidP="00B02792">
      <w:p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788863"/>
          <w:lang w:eastAsia="es-MX"/>
        </w:rPr>
        <w:t>CUARTO DE LAVADO</w:t>
      </w:r>
    </w:p>
    <w:p w:rsidR="00B02792" w:rsidRPr="00CF7ED3" w:rsidRDefault="00B02792" w:rsidP="00B02792">
      <w:pPr>
        <w:numPr>
          <w:ilvl w:val="0"/>
          <w:numId w:val="8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Espacio para lavadora y secadora</w:t>
      </w:r>
    </w:p>
    <w:p w:rsidR="00B02792" w:rsidRPr="00CF7ED3" w:rsidRDefault="00A651C8" w:rsidP="00B02792">
      <w:pPr>
        <w:numPr>
          <w:ilvl w:val="0"/>
          <w:numId w:val="8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Closet de blancos</w:t>
      </w:r>
    </w:p>
    <w:p w:rsidR="00B02792" w:rsidRPr="00CF7ED3" w:rsidRDefault="00B02792" w:rsidP="00B02792">
      <w:pPr>
        <w:numPr>
          <w:ilvl w:val="0"/>
          <w:numId w:val="8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Fregadero</w:t>
      </w:r>
    </w:p>
    <w:p w:rsidR="00B02792" w:rsidRPr="00CF7ED3" w:rsidRDefault="00B02792" w:rsidP="00B02792">
      <w:pPr>
        <w:numPr>
          <w:ilvl w:val="0"/>
          <w:numId w:val="8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Ventilación</w:t>
      </w:r>
    </w:p>
    <w:p w:rsidR="00B02792" w:rsidRPr="00CF7ED3" w:rsidRDefault="00B02792" w:rsidP="00B02792">
      <w:p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788863"/>
          <w:lang w:eastAsia="es-MX"/>
        </w:rPr>
        <w:t>HABITACIONES</w:t>
      </w:r>
    </w:p>
    <w:p w:rsidR="00B02792" w:rsidRPr="00CF7ED3" w:rsidRDefault="00B02792" w:rsidP="00B02792">
      <w:pPr>
        <w:numPr>
          <w:ilvl w:val="0"/>
          <w:numId w:val="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Closets terminados</w:t>
      </w:r>
    </w:p>
    <w:p w:rsidR="00B02792" w:rsidRPr="00CF7ED3" w:rsidRDefault="00B02792" w:rsidP="00B02792">
      <w:pPr>
        <w:numPr>
          <w:ilvl w:val="0"/>
          <w:numId w:val="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Blackout / cortinas</w:t>
      </w:r>
    </w:p>
    <w:p w:rsidR="00B02792" w:rsidRPr="00CF7ED3" w:rsidRDefault="00B02792" w:rsidP="00B02792">
      <w:pPr>
        <w:numPr>
          <w:ilvl w:val="0"/>
          <w:numId w:val="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A/A incluido</w:t>
      </w:r>
    </w:p>
    <w:p w:rsidR="00B02792" w:rsidRPr="00CF7ED3" w:rsidRDefault="00B02792" w:rsidP="00B02792">
      <w:pPr>
        <w:numPr>
          <w:ilvl w:val="0"/>
          <w:numId w:val="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lastRenderedPageBreak/>
        <w:t>Espacio para TV</w:t>
      </w:r>
    </w:p>
    <w:p w:rsidR="00B02792" w:rsidRPr="00CF7ED3" w:rsidRDefault="00A651C8" w:rsidP="00B02792">
      <w:pPr>
        <w:numPr>
          <w:ilvl w:val="0"/>
          <w:numId w:val="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Ventiladores</w:t>
      </w:r>
    </w:p>
    <w:p w:rsidR="00077458" w:rsidRDefault="003C672D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 w14:anchorId="56D24EE4">
          <v:rect id="_x0000_i1033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7. ACABADOS </w:t>
      </w:r>
    </w:p>
    <w:p w:rsidR="00B02792" w:rsidRPr="00CF7ED3" w:rsidRDefault="00B02792" w:rsidP="00B02792">
      <w:p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788863"/>
          <w:lang w:eastAsia="es-MX"/>
        </w:rPr>
        <w:t>PISOS</w:t>
      </w:r>
    </w:p>
    <w:p w:rsidR="00B02792" w:rsidRPr="00CF7ED3" w:rsidRDefault="00B02792" w:rsidP="00B02792">
      <w:pPr>
        <w:numPr>
          <w:ilvl w:val="0"/>
          <w:numId w:val="10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Cerámica / mármol / pasta / otro</w:t>
      </w:r>
    </w:p>
    <w:p w:rsidR="00A651C8" w:rsidRPr="00CF7ED3" w:rsidRDefault="00B02792" w:rsidP="00B02792">
      <w:pPr>
        <w:numPr>
          <w:ilvl w:val="0"/>
          <w:numId w:val="10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Antiderrapante en áreas mojadas</w:t>
      </w:r>
    </w:p>
    <w:p w:rsidR="00B02792" w:rsidRPr="00CF7ED3" w:rsidRDefault="00B02792" w:rsidP="00B02792">
      <w:p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788863"/>
          <w:lang w:eastAsia="es-MX"/>
        </w:rPr>
        <w:t>MUROS</w:t>
      </w:r>
    </w:p>
    <w:p w:rsidR="00B02792" w:rsidRPr="00CF7ED3" w:rsidRDefault="00B02792" w:rsidP="00B02792">
      <w:pPr>
        <w:numPr>
          <w:ilvl w:val="0"/>
          <w:numId w:val="1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Acabado liso / chukum / pasta / pintura</w:t>
      </w:r>
    </w:p>
    <w:p w:rsidR="00B02792" w:rsidRPr="00CF7ED3" w:rsidRDefault="00B02792" w:rsidP="00B02792">
      <w:pPr>
        <w:numPr>
          <w:ilvl w:val="0"/>
          <w:numId w:val="1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Humedades visibles?</w:t>
      </w:r>
    </w:p>
    <w:p w:rsidR="00B02792" w:rsidRPr="00CF7ED3" w:rsidRDefault="00B02792" w:rsidP="00B02792">
      <w:pPr>
        <w:numPr>
          <w:ilvl w:val="0"/>
          <w:numId w:val="1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Grietas?</w:t>
      </w:r>
    </w:p>
    <w:p w:rsidR="00B02792" w:rsidRPr="00CF7ED3" w:rsidRDefault="00B02792" w:rsidP="00B02792">
      <w:p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788863"/>
          <w:lang w:eastAsia="es-MX"/>
        </w:rPr>
        <w:t>CARPINTERÍA</w:t>
      </w:r>
    </w:p>
    <w:p w:rsidR="00B02792" w:rsidRPr="00CF7ED3" w:rsidRDefault="00A651C8" w:rsidP="00B02792">
      <w:pPr>
        <w:numPr>
          <w:ilvl w:val="0"/>
          <w:numId w:val="1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Material de puertas, cocina y closets</w:t>
      </w:r>
    </w:p>
    <w:p w:rsidR="00B02792" w:rsidRPr="00CF7ED3" w:rsidRDefault="00B02792" w:rsidP="00B02792">
      <w:pPr>
        <w:numPr>
          <w:ilvl w:val="0"/>
          <w:numId w:val="1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Bisagras y herrajes</w:t>
      </w:r>
    </w:p>
    <w:p w:rsidR="00B02792" w:rsidRPr="00CF7ED3" w:rsidRDefault="00B02792" w:rsidP="00B02792">
      <w:pPr>
        <w:numPr>
          <w:ilvl w:val="0"/>
          <w:numId w:val="1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Cajones suaves (soft close)?</w:t>
      </w:r>
    </w:p>
    <w:p w:rsidR="00B02792" w:rsidRPr="00CF7ED3" w:rsidRDefault="00B02792" w:rsidP="00B02792">
      <w:p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788863"/>
          <w:lang w:eastAsia="es-MX"/>
        </w:rPr>
        <w:t>BAÑOS</w:t>
      </w:r>
    </w:p>
    <w:p w:rsidR="00B02792" w:rsidRPr="00CF7ED3" w:rsidRDefault="00B02792" w:rsidP="00B02792">
      <w:pPr>
        <w:numPr>
          <w:ilvl w:val="0"/>
          <w:numId w:val="1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Canceles incluidos</w:t>
      </w:r>
    </w:p>
    <w:p w:rsidR="00B02792" w:rsidRPr="00CF7ED3" w:rsidRDefault="00B02792" w:rsidP="00B02792">
      <w:pPr>
        <w:numPr>
          <w:ilvl w:val="0"/>
          <w:numId w:val="1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Nichos</w:t>
      </w:r>
    </w:p>
    <w:p w:rsidR="00B02792" w:rsidRPr="00CF7ED3" w:rsidRDefault="00B02792" w:rsidP="00B02792">
      <w:pPr>
        <w:numPr>
          <w:ilvl w:val="0"/>
          <w:numId w:val="1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Acabados en regadera</w:t>
      </w:r>
    </w:p>
    <w:p w:rsidR="00B02792" w:rsidRPr="00CF7ED3" w:rsidRDefault="00B02792" w:rsidP="00B02792">
      <w:pPr>
        <w:numPr>
          <w:ilvl w:val="0"/>
          <w:numId w:val="1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Ventilación necesaria</w:t>
      </w:r>
    </w:p>
    <w:p w:rsidR="00B02792" w:rsidRPr="00CF7ED3" w:rsidRDefault="00B02792" w:rsidP="00B02792">
      <w:pPr>
        <w:numPr>
          <w:ilvl w:val="0"/>
          <w:numId w:val="1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Mueble de baño instalado</w:t>
      </w:r>
    </w:p>
    <w:p w:rsidR="00B02792" w:rsidRPr="00CF7ED3" w:rsidRDefault="00B02792" w:rsidP="00B02792">
      <w:pPr>
        <w:numPr>
          <w:ilvl w:val="0"/>
          <w:numId w:val="1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Espejos incluidos</w:t>
      </w:r>
    </w:p>
    <w:p w:rsidR="00A651C8" w:rsidRPr="00CF7ED3" w:rsidRDefault="00A651C8" w:rsidP="00B02792">
      <w:pPr>
        <w:numPr>
          <w:ilvl w:val="0"/>
          <w:numId w:val="1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Marcas de accesorios de baños</w:t>
      </w:r>
    </w:p>
    <w:p w:rsidR="00B02792" w:rsidRPr="00CF7ED3" w:rsidRDefault="00B02792" w:rsidP="00B02792">
      <w:p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788863"/>
          <w:lang w:eastAsia="es-MX"/>
        </w:rPr>
        <w:t>ILUMINACIÓN</w:t>
      </w:r>
    </w:p>
    <w:p w:rsidR="00B02792" w:rsidRPr="00CF7ED3" w:rsidRDefault="00B02792" w:rsidP="00B02792">
      <w:pPr>
        <w:numPr>
          <w:ilvl w:val="0"/>
          <w:numId w:val="1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Luz cálida / fría</w:t>
      </w:r>
    </w:p>
    <w:p w:rsidR="00B02792" w:rsidRPr="00CF7ED3" w:rsidRDefault="00B02792" w:rsidP="00B02792">
      <w:pPr>
        <w:numPr>
          <w:ilvl w:val="0"/>
          <w:numId w:val="1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Spots / lámparas</w:t>
      </w:r>
    </w:p>
    <w:p w:rsidR="00B02792" w:rsidRPr="00CF7ED3" w:rsidRDefault="00B02792" w:rsidP="00B02792">
      <w:pPr>
        <w:numPr>
          <w:ilvl w:val="0"/>
          <w:numId w:val="1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Apagadores bien ubicados</w:t>
      </w:r>
    </w:p>
    <w:p w:rsidR="00A651C8" w:rsidRPr="00CF7ED3" w:rsidRDefault="00A651C8" w:rsidP="00B02792">
      <w:pPr>
        <w:numPr>
          <w:ilvl w:val="0"/>
          <w:numId w:val="1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 xml:space="preserve">Luces leds </w:t>
      </w:r>
    </w:p>
    <w:p w:rsidR="00A651C8" w:rsidRPr="00CF7ED3" w:rsidRDefault="00A651C8" w:rsidP="00B02792">
      <w:pPr>
        <w:numPr>
          <w:ilvl w:val="0"/>
          <w:numId w:val="1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 xml:space="preserve">Arbotantes </w:t>
      </w:r>
    </w:p>
    <w:p w:rsidR="00B02792" w:rsidRPr="00CF7ED3" w:rsidRDefault="00B02792" w:rsidP="00B02792">
      <w:p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788863"/>
          <w:lang w:eastAsia="es-MX"/>
        </w:rPr>
        <w:lastRenderedPageBreak/>
        <w:t>VENTANERÍA</w:t>
      </w:r>
    </w:p>
    <w:p w:rsidR="00B02792" w:rsidRPr="00CF7ED3" w:rsidRDefault="00B02792" w:rsidP="00B02792">
      <w:pPr>
        <w:numPr>
          <w:ilvl w:val="0"/>
          <w:numId w:val="1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Calidad del aluminio</w:t>
      </w:r>
    </w:p>
    <w:p w:rsidR="00A651C8" w:rsidRPr="00CF7ED3" w:rsidRDefault="00A651C8" w:rsidP="00B02792">
      <w:pPr>
        <w:numPr>
          <w:ilvl w:val="0"/>
          <w:numId w:val="1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Calidad de herreria</w:t>
      </w:r>
    </w:p>
    <w:p w:rsidR="00A651C8" w:rsidRPr="00CF7ED3" w:rsidRDefault="00A651C8" w:rsidP="00B02792">
      <w:pPr>
        <w:numPr>
          <w:ilvl w:val="0"/>
          <w:numId w:val="1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Calidad de madera</w:t>
      </w:r>
    </w:p>
    <w:p w:rsidR="00B02792" w:rsidRPr="00CF7ED3" w:rsidRDefault="00B02792" w:rsidP="00B02792">
      <w:pPr>
        <w:numPr>
          <w:ilvl w:val="0"/>
          <w:numId w:val="1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Ventanas corredizas o abatibles</w:t>
      </w:r>
    </w:p>
    <w:p w:rsidR="00B02792" w:rsidRPr="00CF7ED3" w:rsidRDefault="00B02792" w:rsidP="00B02792">
      <w:pPr>
        <w:numPr>
          <w:ilvl w:val="0"/>
          <w:numId w:val="1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Herméticas / con mosquiteros</w:t>
      </w:r>
    </w:p>
    <w:p w:rsidR="00A9251E" w:rsidRPr="00A9251E" w:rsidRDefault="003C672D" w:rsidP="00A9251E">
      <w:pPr>
        <w:spacing w:before="100" w:beforeAutospacing="1" w:after="100" w:afterAutospacing="1"/>
        <w:rPr>
          <w:rFonts w:ascii="Avenir Book" w:eastAsia="Times New Roman" w:hAnsi="Avenir Book" w:cs="Times New Roman"/>
          <w:color w:val="475B44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 w14:anchorId="37D780CF">
          <v:rect id="_x0000_i1032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8. FECHA DE ENTREGA</w:t>
      </w:r>
    </w:p>
    <w:p w:rsidR="00B02792" w:rsidRPr="00CF7ED3" w:rsidRDefault="00B02792" w:rsidP="00B02792">
      <w:pPr>
        <w:numPr>
          <w:ilvl w:val="0"/>
          <w:numId w:val="1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Fecha estimada real</w:t>
      </w:r>
    </w:p>
    <w:p w:rsidR="00B02792" w:rsidRPr="00CF7ED3" w:rsidRDefault="00B02792" w:rsidP="00B02792">
      <w:pPr>
        <w:numPr>
          <w:ilvl w:val="0"/>
          <w:numId w:val="1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¿Contrato incluye penalización por retrasos?</w:t>
      </w:r>
    </w:p>
    <w:p w:rsidR="00B02792" w:rsidRPr="00CF7ED3" w:rsidRDefault="00B02792" w:rsidP="00B02792">
      <w:pPr>
        <w:numPr>
          <w:ilvl w:val="0"/>
          <w:numId w:val="1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Régimen de condominio listo?</w:t>
      </w:r>
    </w:p>
    <w:p w:rsidR="00B02792" w:rsidRPr="00CF7ED3" w:rsidRDefault="00B02792" w:rsidP="00B02792">
      <w:pPr>
        <w:numPr>
          <w:ilvl w:val="0"/>
          <w:numId w:val="16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Servicios ya instalados (luz, agua, internet)</w:t>
      </w:r>
    </w:p>
    <w:p w:rsidR="00B02792" w:rsidRPr="00A651C8" w:rsidRDefault="003C672D" w:rsidP="00B02792">
      <w:pPr>
        <w:rPr>
          <w:rFonts w:ascii="Avenir Book" w:eastAsia="Times New Roman" w:hAnsi="Avenir Book" w:cs="Times New Roman"/>
          <w:color w:val="475B44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>
          <v:rect id="_x0000_i1031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9. MANTENIMIENTO MENSUAL ESTIMADO</w:t>
      </w:r>
    </w:p>
    <w:p w:rsidR="00B02792" w:rsidRPr="00CF7ED3" w:rsidRDefault="00B02792" w:rsidP="00B02792">
      <w:pPr>
        <w:numPr>
          <w:ilvl w:val="0"/>
          <w:numId w:val="1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Monto proyectado ($)</w:t>
      </w:r>
    </w:p>
    <w:p w:rsidR="00B02792" w:rsidRPr="00CF7ED3" w:rsidRDefault="00B02792" w:rsidP="00B02792">
      <w:pPr>
        <w:numPr>
          <w:ilvl w:val="0"/>
          <w:numId w:val="1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¿Qué incluye?</w:t>
      </w:r>
    </w:p>
    <w:p w:rsidR="00B02792" w:rsidRPr="00CF7ED3" w:rsidRDefault="00B02792" w:rsidP="00B02792">
      <w:pPr>
        <w:numPr>
          <w:ilvl w:val="0"/>
          <w:numId w:val="17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¿Puede subir en el primer año?</w:t>
      </w:r>
    </w:p>
    <w:p w:rsidR="00B02792" w:rsidRPr="00A651C8" w:rsidRDefault="003C672D" w:rsidP="00B02792">
      <w:pPr>
        <w:rPr>
          <w:rFonts w:ascii="Avenir Book" w:eastAsia="Times New Roman" w:hAnsi="Avenir Book" w:cs="Times New Roman"/>
          <w:color w:val="475B44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>
          <v:rect id="_x0000_i1030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10. ESTACIONAMIENTO Y BODEGA</w:t>
      </w:r>
    </w:p>
    <w:p w:rsidR="00A651C8" w:rsidRPr="00CF7ED3" w:rsidRDefault="00B02792" w:rsidP="00A651C8">
      <w:pPr>
        <w:numPr>
          <w:ilvl w:val="0"/>
          <w:numId w:val="18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Número de cajones</w:t>
      </w:r>
    </w:p>
    <w:p w:rsidR="00B02792" w:rsidRPr="00CF7ED3" w:rsidRDefault="00B02792" w:rsidP="00B02792">
      <w:pPr>
        <w:numPr>
          <w:ilvl w:val="0"/>
          <w:numId w:val="18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Techados o descubiertos</w:t>
      </w:r>
    </w:p>
    <w:p w:rsidR="00A651C8" w:rsidRPr="00CF7ED3" w:rsidRDefault="00A651C8" w:rsidP="00B02792">
      <w:pPr>
        <w:numPr>
          <w:ilvl w:val="0"/>
          <w:numId w:val="18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Estacionamiento en fila o uno a lado de otro</w:t>
      </w:r>
    </w:p>
    <w:p w:rsidR="00B02792" w:rsidRPr="00CF7ED3" w:rsidRDefault="00B02792" w:rsidP="00B02792">
      <w:pPr>
        <w:numPr>
          <w:ilvl w:val="0"/>
          <w:numId w:val="18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 xml:space="preserve">Bodega incluida </w:t>
      </w:r>
      <w:r w:rsidR="00A651C8" w:rsidRPr="00CF7ED3">
        <w:rPr>
          <w:rFonts w:ascii="Avenir Book" w:eastAsia="Times New Roman" w:hAnsi="Avenir Book" w:cs="Times New Roman"/>
          <w:color w:val="788863"/>
          <w:lang w:eastAsia="es-MX"/>
        </w:rPr>
        <w:t>o con costo</w:t>
      </w:r>
    </w:p>
    <w:p w:rsidR="00B02792" w:rsidRPr="00A651C8" w:rsidRDefault="003C672D" w:rsidP="00B02792">
      <w:pPr>
        <w:rPr>
          <w:rFonts w:ascii="Avenir Book" w:eastAsia="Times New Roman" w:hAnsi="Avenir Book" w:cs="Times New Roman"/>
          <w:color w:val="475B44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>
          <v:rect id="_x0000_i1029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 11. FORMA DE PAGO</w:t>
      </w:r>
    </w:p>
    <w:p w:rsidR="00B02792" w:rsidRPr="00CF7ED3" w:rsidRDefault="00B02792" w:rsidP="00B02792">
      <w:pPr>
        <w:numPr>
          <w:ilvl w:val="0"/>
          <w:numId w:val="1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Enganche (%)</w:t>
      </w:r>
    </w:p>
    <w:p w:rsidR="00B02792" w:rsidRPr="00CF7ED3" w:rsidRDefault="00B02792" w:rsidP="00B02792">
      <w:pPr>
        <w:numPr>
          <w:ilvl w:val="0"/>
          <w:numId w:val="1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Mensualidades</w:t>
      </w:r>
    </w:p>
    <w:p w:rsidR="00B02792" w:rsidRPr="00CF7ED3" w:rsidRDefault="00B02792" w:rsidP="00B02792">
      <w:pPr>
        <w:numPr>
          <w:ilvl w:val="0"/>
          <w:numId w:val="1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Financiamiento disponible</w:t>
      </w:r>
    </w:p>
    <w:p w:rsidR="00A9251E" w:rsidRDefault="00B02792" w:rsidP="00077458">
      <w:pPr>
        <w:numPr>
          <w:ilvl w:val="0"/>
          <w:numId w:val="19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lastRenderedPageBreak/>
        <w:t>Descuentos por pronto pago</w:t>
      </w:r>
    </w:p>
    <w:p w:rsidR="00077458" w:rsidRPr="00077458" w:rsidRDefault="003C672D" w:rsidP="00077458">
      <w:p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 w14:anchorId="56D24EE4">
          <v:rect id="_x0000_i1028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12. DESARROLLADOR</w:t>
      </w:r>
    </w:p>
    <w:p w:rsidR="00B02792" w:rsidRPr="00CF7ED3" w:rsidRDefault="00B02792" w:rsidP="00B02792">
      <w:pPr>
        <w:numPr>
          <w:ilvl w:val="0"/>
          <w:numId w:val="20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Nombre</w:t>
      </w:r>
    </w:p>
    <w:p w:rsidR="00B02792" w:rsidRPr="00CF7ED3" w:rsidRDefault="00B02792" w:rsidP="00B02792">
      <w:pPr>
        <w:numPr>
          <w:ilvl w:val="0"/>
          <w:numId w:val="20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Proyectos anteriores</w:t>
      </w:r>
    </w:p>
    <w:p w:rsidR="00B02792" w:rsidRPr="00CF7ED3" w:rsidRDefault="00B02792" w:rsidP="00B02792">
      <w:pPr>
        <w:numPr>
          <w:ilvl w:val="0"/>
          <w:numId w:val="20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Opiniones / reputación</w:t>
      </w:r>
    </w:p>
    <w:p w:rsidR="00A9251E" w:rsidRPr="00A651C8" w:rsidRDefault="003C672D" w:rsidP="00A9251E">
      <w:pPr>
        <w:spacing w:before="100" w:beforeAutospacing="1" w:after="100" w:afterAutospacing="1"/>
        <w:rPr>
          <w:rFonts w:ascii="Avenir Book" w:eastAsia="Times New Roman" w:hAnsi="Avenir Book" w:cs="Times New Roman"/>
          <w:color w:val="475B44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 w14:anchorId="37D780CF">
          <v:rect id="_x0000_i1027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13. ARQUITECTO</w:t>
      </w:r>
    </w:p>
    <w:p w:rsidR="00B02792" w:rsidRPr="00CF7ED3" w:rsidRDefault="00B02792" w:rsidP="00B02792">
      <w:pPr>
        <w:numPr>
          <w:ilvl w:val="0"/>
          <w:numId w:val="2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Nombre / firma</w:t>
      </w:r>
    </w:p>
    <w:p w:rsidR="00B02792" w:rsidRPr="00CF7ED3" w:rsidRDefault="00B02792" w:rsidP="00B02792">
      <w:pPr>
        <w:numPr>
          <w:ilvl w:val="0"/>
          <w:numId w:val="2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Estilo arquitectónico</w:t>
      </w:r>
    </w:p>
    <w:p w:rsidR="00B02792" w:rsidRPr="00CF7ED3" w:rsidRDefault="00B02792" w:rsidP="00B02792">
      <w:pPr>
        <w:numPr>
          <w:ilvl w:val="0"/>
          <w:numId w:val="2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Proyectos similares</w:t>
      </w:r>
    </w:p>
    <w:p w:rsidR="00B02792" w:rsidRPr="00A651C8" w:rsidRDefault="003C672D" w:rsidP="00B02792">
      <w:pPr>
        <w:rPr>
          <w:rFonts w:ascii="Avenir Book" w:eastAsia="Times New Roman" w:hAnsi="Avenir Book" w:cs="Times New Roman"/>
          <w:color w:val="475B44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>
          <v:rect id="_x0000_i1026" alt="" style="width:441.9pt;height:.05pt;mso-width-percent:0;mso-height-percent:0;mso-width-percent:0;mso-height-percent:0" o:hralign="center" o:hrstd="t" o:hr="t" fillcolor="#a0a0a0" stroked="f"/>
        </w:pict>
      </w:r>
    </w:p>
    <w:p w:rsidR="00B02792" w:rsidRPr="00CF7ED3" w:rsidRDefault="00B02792" w:rsidP="00B02792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 14. CONSTRUCTOR</w:t>
      </w:r>
    </w:p>
    <w:p w:rsidR="00B02792" w:rsidRPr="00CF7ED3" w:rsidRDefault="00B02792" w:rsidP="00B02792">
      <w:pPr>
        <w:numPr>
          <w:ilvl w:val="0"/>
          <w:numId w:val="2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Empresa encargada</w:t>
      </w:r>
    </w:p>
    <w:p w:rsidR="00B02792" w:rsidRPr="00CF7ED3" w:rsidRDefault="00B02792" w:rsidP="00B02792">
      <w:pPr>
        <w:numPr>
          <w:ilvl w:val="0"/>
          <w:numId w:val="2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Nivel de calidad</w:t>
      </w:r>
    </w:p>
    <w:p w:rsidR="00B02792" w:rsidRPr="00CF7ED3" w:rsidRDefault="00B02792" w:rsidP="00B02792">
      <w:pPr>
        <w:numPr>
          <w:ilvl w:val="0"/>
          <w:numId w:val="2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Historial de entregas puntuales</w:t>
      </w:r>
    </w:p>
    <w:p w:rsidR="00FF134F" w:rsidRPr="00CF7ED3" w:rsidRDefault="00B02792" w:rsidP="00FF134F">
      <w:pPr>
        <w:numPr>
          <w:ilvl w:val="0"/>
          <w:numId w:val="2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 w:rsidRPr="00CF7ED3">
        <w:rPr>
          <w:rFonts w:ascii="Avenir Book" w:eastAsia="Times New Roman" w:hAnsi="Avenir Book" w:cs="Times New Roman"/>
          <w:color w:val="788863"/>
          <w:lang w:eastAsia="es-MX"/>
        </w:rPr>
        <w:t>Garantías incluidas</w:t>
      </w:r>
    </w:p>
    <w:p w:rsidR="00FF134F" w:rsidRDefault="003C672D" w:rsidP="00FF134F">
      <w:pPr>
        <w:rPr>
          <w:rFonts w:ascii="Avenir Book" w:eastAsia="Times New Roman" w:hAnsi="Avenir Book" w:cs="Times New Roman"/>
          <w:color w:val="475B44"/>
          <w:lang w:eastAsia="es-MX"/>
        </w:rPr>
      </w:pPr>
      <w:r>
        <w:rPr>
          <w:rFonts w:ascii="Avenir Book" w:eastAsia="Times New Roman" w:hAnsi="Avenir Book" w:cs="Times New Roman"/>
          <w:noProof/>
          <w:color w:val="475B44"/>
          <w:lang w:eastAsia="es-MX"/>
        </w:rPr>
        <w:pict w14:anchorId="378557E2"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:rsidR="00CF7ED3" w:rsidRPr="00CF7ED3" w:rsidRDefault="00CF7ED3" w:rsidP="00CF7ED3">
      <w:pPr>
        <w:spacing w:before="100" w:beforeAutospacing="1" w:after="100" w:afterAutospacing="1"/>
        <w:outlineLvl w:val="1"/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1</w:t>
      </w:r>
      <w:r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5</w:t>
      </w: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 xml:space="preserve">. </w:t>
      </w:r>
      <w:r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DOCUMENTOS</w:t>
      </w:r>
    </w:p>
    <w:p w:rsidR="00B74A1A" w:rsidRPr="00CF7ED3" w:rsidRDefault="00B74A1A" w:rsidP="00B74A1A">
      <w:pPr>
        <w:numPr>
          <w:ilvl w:val="0"/>
          <w:numId w:val="2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>
        <w:rPr>
          <w:rFonts w:ascii="Avenir Book" w:eastAsia="Times New Roman" w:hAnsi="Avenir Book" w:cs="Times New Roman"/>
          <w:color w:val="788863"/>
          <w:lang w:eastAsia="es-MX"/>
        </w:rPr>
        <w:t>Escritura Pública</w:t>
      </w:r>
    </w:p>
    <w:p w:rsidR="00B74A1A" w:rsidRPr="00CF7ED3" w:rsidRDefault="00B74A1A" w:rsidP="00B74A1A">
      <w:pPr>
        <w:numPr>
          <w:ilvl w:val="0"/>
          <w:numId w:val="2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>
        <w:rPr>
          <w:rFonts w:ascii="Avenir Book" w:eastAsia="Times New Roman" w:hAnsi="Avenir Book" w:cs="Times New Roman"/>
          <w:color w:val="788863"/>
          <w:lang w:eastAsia="es-MX"/>
        </w:rPr>
        <w:t>Identificación oficial (INE/PASAPORTE)</w:t>
      </w:r>
    </w:p>
    <w:p w:rsidR="00B74A1A" w:rsidRPr="00CF7ED3" w:rsidRDefault="00B74A1A" w:rsidP="00B74A1A">
      <w:pPr>
        <w:numPr>
          <w:ilvl w:val="0"/>
          <w:numId w:val="2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>
        <w:rPr>
          <w:rFonts w:ascii="Avenir Book" w:eastAsia="Times New Roman" w:hAnsi="Avenir Book" w:cs="Times New Roman"/>
          <w:color w:val="788863"/>
          <w:lang w:eastAsia="es-MX"/>
        </w:rPr>
        <w:t>Recibo de predial reciente</w:t>
      </w:r>
    </w:p>
    <w:p w:rsidR="00B74A1A" w:rsidRDefault="00B74A1A" w:rsidP="00B74A1A">
      <w:pPr>
        <w:numPr>
          <w:ilvl w:val="0"/>
          <w:numId w:val="2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>
        <w:rPr>
          <w:rFonts w:ascii="Avenir Book" w:eastAsia="Times New Roman" w:hAnsi="Avenir Book" w:cs="Times New Roman"/>
          <w:color w:val="788863"/>
          <w:lang w:eastAsia="es-MX"/>
        </w:rPr>
        <w:t>Avalúo de la propiedad</w:t>
      </w:r>
    </w:p>
    <w:p w:rsidR="00CF7ED3" w:rsidRPr="00B74A1A" w:rsidRDefault="00B74A1A" w:rsidP="00FF134F">
      <w:pPr>
        <w:numPr>
          <w:ilvl w:val="0"/>
          <w:numId w:val="2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788863"/>
          <w:lang w:eastAsia="es-MX"/>
        </w:rPr>
      </w:pPr>
      <w:r>
        <w:rPr>
          <w:rFonts w:ascii="Avenir Book" w:eastAsia="Times New Roman" w:hAnsi="Avenir Book" w:cs="Times New Roman"/>
          <w:color w:val="788863"/>
          <w:lang w:eastAsia="es-MX"/>
        </w:rPr>
        <w:t>Cédula y plano catastral</w:t>
      </w:r>
    </w:p>
    <w:p w:rsidR="00FF134F" w:rsidRDefault="00FF134F" w:rsidP="00FF134F">
      <w:pPr>
        <w:rPr>
          <w:rFonts w:ascii="Avenir Book" w:eastAsia="Times New Roman" w:hAnsi="Avenir Book" w:cs="Times New Roman"/>
          <w:color w:val="171717" w:themeColor="background2" w:themeShade="1A"/>
          <w:lang w:eastAsia="es-MX"/>
        </w:rPr>
      </w:pPr>
    </w:p>
    <w:p w:rsidR="00B74A1A" w:rsidRPr="00A9251E" w:rsidRDefault="00B74A1A" w:rsidP="00FF134F">
      <w:pPr>
        <w:rPr>
          <w:rFonts w:ascii="Avenir Book" w:eastAsia="Times New Roman" w:hAnsi="Avenir Book" w:cs="Times New Roman"/>
          <w:color w:val="171717" w:themeColor="background2" w:themeShade="1A"/>
          <w:lang w:eastAsia="es-MX"/>
        </w:rPr>
      </w:pPr>
    </w:p>
    <w:p w:rsidR="00077458" w:rsidRDefault="00077458" w:rsidP="00FF134F">
      <w:pPr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</w:p>
    <w:p w:rsidR="00077458" w:rsidRDefault="00077458" w:rsidP="00FF134F">
      <w:pPr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</w:pPr>
    </w:p>
    <w:p w:rsidR="00FF134F" w:rsidRPr="00CF7ED3" w:rsidRDefault="00FF134F" w:rsidP="00FF134F">
      <w:pPr>
        <w:rPr>
          <w:rFonts w:ascii="Avenir Book" w:eastAsia="Times New Roman" w:hAnsi="Avenir Book" w:cs="Times New Roman"/>
          <w:color w:val="3B3838" w:themeColor="background2" w:themeShade="40"/>
          <w:lang w:eastAsia="es-MX"/>
        </w:rPr>
      </w:pP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lastRenderedPageBreak/>
        <w:t>1</w:t>
      </w:r>
      <w:r w:rsidR="00B74A1A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6</w:t>
      </w:r>
      <w:r w:rsidRPr="00CF7ED3">
        <w:rPr>
          <w:rFonts w:ascii="Avenir Book" w:eastAsia="Times New Roman" w:hAnsi="Avenir Book" w:cs="Times New Roman"/>
          <w:b/>
          <w:bCs/>
          <w:color w:val="3B3838" w:themeColor="background2" w:themeShade="40"/>
          <w:lang w:eastAsia="es-MX"/>
        </w:rPr>
        <w:t>. MOBILIARIO (EN CASO DE INCLUIR METER LISITADO)</w:t>
      </w:r>
    </w:p>
    <w:p w:rsidR="00FF134F" w:rsidRDefault="00FF134F" w:rsidP="00FF134F">
      <w:pPr>
        <w:spacing w:before="100" w:beforeAutospacing="1" w:after="100" w:afterAutospacing="1"/>
        <w:rPr>
          <w:rFonts w:ascii="Avenir Book" w:eastAsia="Times New Roman" w:hAnsi="Avenir Book" w:cs="Times New Roman"/>
          <w:color w:val="475B44"/>
          <w:lang w:eastAsia="es-MX"/>
        </w:rPr>
      </w:pPr>
    </w:p>
    <w:p w:rsidR="00B74A1A" w:rsidRDefault="00B74A1A" w:rsidP="00FF134F">
      <w:pPr>
        <w:spacing w:before="100" w:beforeAutospacing="1" w:after="100" w:afterAutospacing="1"/>
        <w:rPr>
          <w:rFonts w:ascii="Avenir Book" w:eastAsia="Times New Roman" w:hAnsi="Avenir Book" w:cs="Times New Roman"/>
          <w:color w:val="475B44"/>
          <w:lang w:eastAsia="es-MX"/>
        </w:rPr>
      </w:pPr>
    </w:p>
    <w:p w:rsidR="00B74A1A" w:rsidRPr="00A651C8" w:rsidRDefault="00B74A1A" w:rsidP="00FF134F">
      <w:pPr>
        <w:spacing w:before="100" w:beforeAutospacing="1" w:after="100" w:afterAutospacing="1"/>
        <w:rPr>
          <w:rFonts w:ascii="Avenir Book" w:eastAsia="Times New Roman" w:hAnsi="Avenir Book" w:cs="Times New Roman"/>
          <w:color w:val="475B44"/>
          <w:lang w:eastAsia="es-MX"/>
        </w:rPr>
      </w:pPr>
    </w:p>
    <w:p w:rsidR="00B02792" w:rsidRPr="00A651C8" w:rsidRDefault="00B02792" w:rsidP="00B02792">
      <w:pPr>
        <w:rPr>
          <w:rFonts w:ascii="Avenir Book" w:eastAsia="Times New Roman" w:hAnsi="Avenir Book" w:cs="Times New Roman"/>
          <w:color w:val="475B44"/>
          <w:lang w:eastAsia="es-MX"/>
        </w:rPr>
      </w:pPr>
    </w:p>
    <w:p w:rsidR="00F32E11" w:rsidRPr="00A651C8" w:rsidRDefault="00F32E11">
      <w:pPr>
        <w:rPr>
          <w:rFonts w:ascii="Avenir Book" w:hAnsi="Avenir Book"/>
          <w:color w:val="475B44"/>
        </w:rPr>
      </w:pPr>
    </w:p>
    <w:sectPr w:rsidR="00F32E11" w:rsidRPr="00A651C8" w:rsidSect="00AF6F6B">
      <w:footerReference w:type="even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C672D" w:rsidRDefault="003C672D" w:rsidP="00051CF1">
      <w:r>
        <w:separator/>
      </w:r>
    </w:p>
  </w:endnote>
  <w:endnote w:type="continuationSeparator" w:id="0">
    <w:p w:rsidR="003C672D" w:rsidRDefault="003C672D" w:rsidP="00051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281307969"/>
      <w:docPartObj>
        <w:docPartGallery w:val="Page Numbers (Bottom of Page)"/>
        <w:docPartUnique/>
      </w:docPartObj>
    </w:sdtPr>
    <w:sdtContent>
      <w:p w:rsidR="00051CF1" w:rsidRDefault="00051CF1" w:rsidP="005A0D6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051CF1" w:rsidRDefault="00051CF1" w:rsidP="00051C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348679256"/>
      <w:docPartObj>
        <w:docPartGallery w:val="Page Numbers (Bottom of Page)"/>
        <w:docPartUnique/>
      </w:docPartObj>
    </w:sdtPr>
    <w:sdtContent>
      <w:p w:rsidR="00051CF1" w:rsidRDefault="00051CF1" w:rsidP="005A0D6F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051CF1" w:rsidRDefault="00051CF1" w:rsidP="00051CF1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C672D" w:rsidRDefault="003C672D" w:rsidP="00051CF1">
      <w:r>
        <w:separator/>
      </w:r>
    </w:p>
  </w:footnote>
  <w:footnote w:type="continuationSeparator" w:id="0">
    <w:p w:rsidR="003C672D" w:rsidRDefault="003C672D" w:rsidP="00051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C610D"/>
    <w:multiLevelType w:val="multilevel"/>
    <w:tmpl w:val="F0B6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4930E7"/>
    <w:multiLevelType w:val="multilevel"/>
    <w:tmpl w:val="8B54A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D0EAA"/>
    <w:multiLevelType w:val="multilevel"/>
    <w:tmpl w:val="9E48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0D6577"/>
    <w:multiLevelType w:val="multilevel"/>
    <w:tmpl w:val="C5F6F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B7590"/>
    <w:multiLevelType w:val="multilevel"/>
    <w:tmpl w:val="CC2C5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B1111"/>
    <w:multiLevelType w:val="multilevel"/>
    <w:tmpl w:val="F174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B53B99"/>
    <w:multiLevelType w:val="multilevel"/>
    <w:tmpl w:val="1AFC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6058C"/>
    <w:multiLevelType w:val="multilevel"/>
    <w:tmpl w:val="02B64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9074CB"/>
    <w:multiLevelType w:val="multilevel"/>
    <w:tmpl w:val="DDBA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F860DB"/>
    <w:multiLevelType w:val="hybridMultilevel"/>
    <w:tmpl w:val="1BFAAF6C"/>
    <w:lvl w:ilvl="0" w:tplc="601A50DC">
      <w:start w:val="1"/>
      <w:numFmt w:val="decimal"/>
      <w:lvlText w:val="%15"/>
      <w:lvlJc w:val="left"/>
      <w:pPr>
        <w:ind w:left="79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37DCD"/>
    <w:multiLevelType w:val="multilevel"/>
    <w:tmpl w:val="F1C4A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77508"/>
    <w:multiLevelType w:val="multilevel"/>
    <w:tmpl w:val="05A2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635D93"/>
    <w:multiLevelType w:val="multilevel"/>
    <w:tmpl w:val="5B12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6317EC"/>
    <w:multiLevelType w:val="hybridMultilevel"/>
    <w:tmpl w:val="B8005030"/>
    <w:lvl w:ilvl="0" w:tplc="601A50DC">
      <w:start w:val="1"/>
      <w:numFmt w:val="decimal"/>
      <w:lvlText w:val="%15"/>
      <w:lvlJc w:val="left"/>
      <w:pPr>
        <w:ind w:left="79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E711ED"/>
    <w:multiLevelType w:val="multilevel"/>
    <w:tmpl w:val="C21E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774DB1"/>
    <w:multiLevelType w:val="multilevel"/>
    <w:tmpl w:val="86CE3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8B3606"/>
    <w:multiLevelType w:val="multilevel"/>
    <w:tmpl w:val="619E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52632C"/>
    <w:multiLevelType w:val="multilevel"/>
    <w:tmpl w:val="B9045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0E183B"/>
    <w:multiLevelType w:val="multilevel"/>
    <w:tmpl w:val="79CC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4A064F2"/>
    <w:multiLevelType w:val="multilevel"/>
    <w:tmpl w:val="DC38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F13B6F"/>
    <w:multiLevelType w:val="multilevel"/>
    <w:tmpl w:val="9BBA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5668AF"/>
    <w:multiLevelType w:val="multilevel"/>
    <w:tmpl w:val="95FE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AF6862"/>
    <w:multiLevelType w:val="multilevel"/>
    <w:tmpl w:val="A5AA0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0077D3"/>
    <w:multiLevelType w:val="multilevel"/>
    <w:tmpl w:val="702CE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905154">
    <w:abstractNumId w:val="14"/>
  </w:num>
  <w:num w:numId="2" w16cid:durableId="1489399031">
    <w:abstractNumId w:val="8"/>
  </w:num>
  <w:num w:numId="3" w16cid:durableId="35131775">
    <w:abstractNumId w:val="1"/>
  </w:num>
  <w:num w:numId="4" w16cid:durableId="892619284">
    <w:abstractNumId w:val="18"/>
  </w:num>
  <w:num w:numId="5" w16cid:durableId="425462302">
    <w:abstractNumId w:val="4"/>
  </w:num>
  <w:num w:numId="6" w16cid:durableId="647442081">
    <w:abstractNumId w:val="12"/>
  </w:num>
  <w:num w:numId="7" w16cid:durableId="355274352">
    <w:abstractNumId w:val="3"/>
  </w:num>
  <w:num w:numId="8" w16cid:durableId="1701709383">
    <w:abstractNumId w:val="0"/>
  </w:num>
  <w:num w:numId="9" w16cid:durableId="2119987639">
    <w:abstractNumId w:val="22"/>
  </w:num>
  <w:num w:numId="10" w16cid:durableId="1922568725">
    <w:abstractNumId w:val="10"/>
  </w:num>
  <w:num w:numId="11" w16cid:durableId="32728202">
    <w:abstractNumId w:val="17"/>
  </w:num>
  <w:num w:numId="12" w16cid:durableId="369183569">
    <w:abstractNumId w:val="11"/>
  </w:num>
  <w:num w:numId="13" w16cid:durableId="157766350">
    <w:abstractNumId w:val="7"/>
  </w:num>
  <w:num w:numId="14" w16cid:durableId="1225214646">
    <w:abstractNumId w:val="21"/>
  </w:num>
  <w:num w:numId="15" w16cid:durableId="1881358280">
    <w:abstractNumId w:val="16"/>
  </w:num>
  <w:num w:numId="16" w16cid:durableId="1316371222">
    <w:abstractNumId w:val="5"/>
  </w:num>
  <w:num w:numId="17" w16cid:durableId="1871409575">
    <w:abstractNumId w:val="20"/>
  </w:num>
  <w:num w:numId="18" w16cid:durableId="1510101715">
    <w:abstractNumId w:val="15"/>
  </w:num>
  <w:num w:numId="19" w16cid:durableId="1491943758">
    <w:abstractNumId w:val="6"/>
  </w:num>
  <w:num w:numId="20" w16cid:durableId="406877908">
    <w:abstractNumId w:val="2"/>
  </w:num>
  <w:num w:numId="21" w16cid:durableId="220989586">
    <w:abstractNumId w:val="19"/>
  </w:num>
  <w:num w:numId="22" w16cid:durableId="487483079">
    <w:abstractNumId w:val="23"/>
  </w:num>
  <w:num w:numId="23" w16cid:durableId="1598632574">
    <w:abstractNumId w:val="9"/>
  </w:num>
  <w:num w:numId="24" w16cid:durableId="2573269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92"/>
    <w:rsid w:val="00051CF1"/>
    <w:rsid w:val="00077458"/>
    <w:rsid w:val="00094F04"/>
    <w:rsid w:val="001A2275"/>
    <w:rsid w:val="00237AC3"/>
    <w:rsid w:val="002573F2"/>
    <w:rsid w:val="003458D1"/>
    <w:rsid w:val="003C672D"/>
    <w:rsid w:val="00457F24"/>
    <w:rsid w:val="00540E40"/>
    <w:rsid w:val="006B0A9C"/>
    <w:rsid w:val="0070380F"/>
    <w:rsid w:val="00890014"/>
    <w:rsid w:val="00A651C8"/>
    <w:rsid w:val="00A9251E"/>
    <w:rsid w:val="00AF6F6B"/>
    <w:rsid w:val="00B0105F"/>
    <w:rsid w:val="00B02792"/>
    <w:rsid w:val="00B74A1A"/>
    <w:rsid w:val="00CF7ED3"/>
    <w:rsid w:val="00D97EBD"/>
    <w:rsid w:val="00E401F8"/>
    <w:rsid w:val="00F32E11"/>
    <w:rsid w:val="00F3366A"/>
    <w:rsid w:val="00FF134F"/>
    <w:rsid w:val="00FF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3617A"/>
  <w15:chartTrackingRefBased/>
  <w15:docId w15:val="{91B706BB-F3A5-E946-9675-62FD68F1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B0279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B0279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B0279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0279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B0279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B0279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B0279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B02792"/>
    <w:rPr>
      <w:b/>
      <w:bCs/>
    </w:rPr>
  </w:style>
  <w:style w:type="character" w:styleId="nfasis">
    <w:name w:val="Emphasis"/>
    <w:basedOn w:val="Fuentedeprrafopredeter"/>
    <w:uiPriority w:val="20"/>
    <w:qFormat/>
    <w:rsid w:val="00B02792"/>
    <w:rPr>
      <w:i/>
      <w:iCs/>
    </w:rPr>
  </w:style>
  <w:style w:type="paragraph" w:styleId="Prrafodelista">
    <w:name w:val="List Paragraph"/>
    <w:basedOn w:val="Normal"/>
    <w:uiPriority w:val="34"/>
    <w:qFormat/>
    <w:rsid w:val="00FF134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51C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51CF1"/>
  </w:style>
  <w:style w:type="character" w:styleId="Nmerodepgina">
    <w:name w:val="page number"/>
    <w:basedOn w:val="Fuentedeprrafopredeter"/>
    <w:uiPriority w:val="99"/>
    <w:semiHidden/>
    <w:unhideWhenUsed/>
    <w:rsid w:val="0005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2025-11-20T23:44:00Z</dcterms:created>
  <dcterms:modified xsi:type="dcterms:W3CDTF">2025-11-24T19:14:00Z</dcterms:modified>
</cp:coreProperties>
</file>